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B29E7" w14:textId="77777777" w:rsidR="002D0175" w:rsidRPr="00ED6E96" w:rsidRDefault="002D0175" w:rsidP="002D01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  <w:t>Uchwała nr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  <w:t xml:space="preserve"> 69/IX</w:t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zh-CN" w:bidi="hi-IN"/>
        </w:rPr>
        <w:t>/2022</w:t>
      </w:r>
    </w:p>
    <w:p w14:paraId="3FA34275" w14:textId="77777777" w:rsidR="002D0175" w:rsidRPr="00ED6E96" w:rsidRDefault="002D0175" w:rsidP="002D017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zh-CN" w:bidi="hi-IN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zh-CN" w:bidi="hi-IN"/>
        </w:rPr>
        <w:t>Zarządu Głównego Polskiego Związku Wędkarskiego</w:t>
      </w:r>
    </w:p>
    <w:p w14:paraId="75395D8A" w14:textId="77777777" w:rsidR="002D0175" w:rsidRPr="00ED6E96" w:rsidRDefault="002D0175" w:rsidP="002D0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sz w:val="24"/>
          <w:szCs w:val="24"/>
          <w:lang w:eastAsia="ar-SA"/>
        </w:rPr>
        <w:t>z dnia 2022 r.</w:t>
      </w:r>
    </w:p>
    <w:p w14:paraId="34C66B93" w14:textId="77777777" w:rsidR="002D0175" w:rsidRPr="00ED6E96" w:rsidRDefault="002D0175" w:rsidP="002D0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B19A45E" w14:textId="77777777" w:rsidR="002D0175" w:rsidRPr="00ED6E96" w:rsidRDefault="002D0175" w:rsidP="002D0175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C38C4E" w14:textId="77777777" w:rsidR="002D0175" w:rsidRPr="00ED6E96" w:rsidRDefault="002D0175" w:rsidP="002D01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</w:t>
      </w:r>
      <w:bookmarkStart w:id="0" w:name="_Hlk106025170"/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zmiany składu reprezentacji PZW na mistrzostwa świata w dyscyplinie feederowej, </w:t>
      </w:r>
      <w:bookmarkEnd w:id="0"/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Belgia 2022</w:t>
      </w:r>
    </w:p>
    <w:p w14:paraId="25EA643B" w14:textId="77777777" w:rsidR="002D0175" w:rsidRPr="00ED6E96" w:rsidRDefault="002D0175" w:rsidP="002D01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C13E162" w14:textId="77777777" w:rsidR="002D0175" w:rsidRPr="00ED6E96" w:rsidRDefault="002D0175" w:rsidP="002D0175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1BA3E0D" w14:textId="77777777" w:rsidR="002D0175" w:rsidRPr="00ED6E96" w:rsidRDefault="002D0175" w:rsidP="002D0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Na podstawie § 30 pkt 14 Statutu PZW z dnia 15.03.2017 roku,</w:t>
      </w:r>
    </w:p>
    <w:p w14:paraId="30EB3D35" w14:textId="77777777" w:rsidR="002D0175" w:rsidRPr="00ED6E96" w:rsidRDefault="002D0175" w:rsidP="002D0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Zarząd Główny Polskiego Związku Wędkarskiego</w:t>
      </w:r>
    </w:p>
    <w:p w14:paraId="4B97F4D8" w14:textId="77777777" w:rsidR="002D0175" w:rsidRPr="00ED6E96" w:rsidRDefault="002D0175" w:rsidP="002D0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1F98CD1A" w14:textId="77777777" w:rsidR="002D0175" w:rsidRPr="00ED6E96" w:rsidRDefault="002D0175" w:rsidP="002D0175">
      <w:pPr>
        <w:tabs>
          <w:tab w:val="left" w:pos="5499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010EA0" w14:textId="77777777" w:rsidR="002D0175" w:rsidRPr="00ED6E96" w:rsidRDefault="002D0175" w:rsidP="002D0175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779AE218" w14:textId="77777777" w:rsidR="002D0175" w:rsidRPr="00ED6E96" w:rsidRDefault="002D0175" w:rsidP="002D0175">
      <w:pPr>
        <w:suppressAutoHyphens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odwołuje ze składu reprezentacji PZW </w:t>
      </w: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 dyscyplinie feederowej Kol. Szczepana Czarneckiego z Okręgu PZW w Kielcach pełniącego funkcję pomocy technicznej, jednocześnie powołuje Kol. Bartosza Lelka z Okręgu PZW </w:t>
      </w: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br/>
        <w:t>w Rzeszowie do składu reprezentacji PZW, który będzie pełnił z funkcję pomocy technicznej.</w:t>
      </w:r>
    </w:p>
    <w:p w14:paraId="0BE0A7FC" w14:textId="77777777" w:rsidR="002D0175" w:rsidRPr="00ED6E96" w:rsidRDefault="002D0175" w:rsidP="002D0175">
      <w:pPr>
        <w:suppressAutoHyphens/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4992C5D" w14:textId="77777777" w:rsidR="002D0175" w:rsidRPr="00ED6E96" w:rsidRDefault="002D0175" w:rsidP="002D0175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§ 2</w:t>
      </w:r>
    </w:p>
    <w:p w14:paraId="4347C001" w14:textId="77777777" w:rsidR="002D0175" w:rsidRPr="00ED6E96" w:rsidRDefault="002D0175" w:rsidP="002D01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ds. sportu. </w:t>
      </w:r>
    </w:p>
    <w:p w14:paraId="329DC67F" w14:textId="77777777" w:rsidR="002D0175" w:rsidRPr="00ED6E96" w:rsidRDefault="002D0175" w:rsidP="002D0175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D4D1B2" w14:textId="77777777" w:rsidR="002D0175" w:rsidRPr="00ED6E96" w:rsidRDefault="002D0175" w:rsidP="002D0175">
      <w:pPr>
        <w:suppressAutoHyphens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§ 3</w:t>
      </w:r>
    </w:p>
    <w:p w14:paraId="247D9885" w14:textId="77777777" w:rsidR="002D0175" w:rsidRPr="00ED6E96" w:rsidRDefault="002D0175" w:rsidP="002D01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podjęcia.</w:t>
      </w:r>
    </w:p>
    <w:p w14:paraId="0150EDA7" w14:textId="77777777" w:rsidR="002D0175" w:rsidRPr="00ED6E96" w:rsidRDefault="002D0175" w:rsidP="002D01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B9D026" w14:textId="77777777" w:rsidR="002D0175" w:rsidRPr="00ED6E96" w:rsidRDefault="002D0175" w:rsidP="002D017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73094A" w14:textId="77777777" w:rsidR="002D0175" w:rsidRPr="00ED6E96" w:rsidRDefault="002D0175" w:rsidP="002D017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73825CC" w14:textId="77777777" w:rsidR="002D0175" w:rsidRPr="00ED6E96" w:rsidRDefault="002D0175" w:rsidP="002D017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Prezes ZG PZW </w:t>
      </w:r>
    </w:p>
    <w:p w14:paraId="400EF75C" w14:textId="77777777" w:rsidR="002D0175" w:rsidRPr="00ED6E96" w:rsidRDefault="002D0175" w:rsidP="002D017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</w:p>
    <w:p w14:paraId="19346A67" w14:textId="77777777" w:rsidR="002D0175" w:rsidRPr="00ED6E96" w:rsidRDefault="002D0175" w:rsidP="002D017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E2AD11" w14:textId="77777777" w:rsidR="002D0175" w:rsidRPr="00ED6E96" w:rsidRDefault="002D0175" w:rsidP="002D01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</w:t>
      </w:r>
      <w:r w:rsidRPr="00ED6E9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Beata Olejarz</w:t>
      </w:r>
    </w:p>
    <w:p w14:paraId="351608C5" w14:textId="77777777" w:rsidR="002D0175" w:rsidRPr="00ED6E96" w:rsidRDefault="002D0175" w:rsidP="002D017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5B2BC2" w14:textId="77777777" w:rsidR="002D0175" w:rsidRPr="00ED6E96" w:rsidRDefault="002D0175" w:rsidP="002D0175">
      <w:pPr>
        <w:tabs>
          <w:tab w:val="center" w:pos="4677"/>
          <w:tab w:val="left" w:pos="57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6F302E6" w14:textId="77777777" w:rsidR="0059679D" w:rsidRDefault="0059679D"/>
    <w:sectPr w:rsidR="0059679D" w:rsidSect="002D0175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75"/>
    <w:rsid w:val="002D0175"/>
    <w:rsid w:val="002E0974"/>
    <w:rsid w:val="0059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2D234"/>
  <w15:chartTrackingRefBased/>
  <w15:docId w15:val="{F083A18F-739F-42E7-9F67-09C8BDBC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17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1</cp:revision>
  <dcterms:created xsi:type="dcterms:W3CDTF">2022-12-09T10:27:00Z</dcterms:created>
  <dcterms:modified xsi:type="dcterms:W3CDTF">2022-12-09T10:29:00Z</dcterms:modified>
</cp:coreProperties>
</file>