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B362" w14:textId="77777777" w:rsidR="00287E16" w:rsidRPr="001A436D" w:rsidRDefault="00287E16" w:rsidP="00287E16">
      <w:pPr>
        <w:jc w:val="center"/>
        <w:rPr>
          <w:b/>
        </w:rPr>
      </w:pPr>
      <w:r>
        <w:rPr>
          <w:b/>
        </w:rPr>
        <w:t>Uchwała nr 2/V/2022</w:t>
      </w:r>
    </w:p>
    <w:p w14:paraId="7E549023" w14:textId="77777777" w:rsidR="00287E16" w:rsidRPr="001A436D" w:rsidRDefault="00287E16" w:rsidP="00287E16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 xml:space="preserve">Zarządu Głównego Polskiego Związku Wędkarskiego </w:t>
      </w:r>
    </w:p>
    <w:p w14:paraId="0D2A913E" w14:textId="77777777" w:rsidR="00287E16" w:rsidRPr="001A436D" w:rsidRDefault="00287E16" w:rsidP="00287E16">
      <w:pPr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04.05.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3512BB2F" w14:textId="77777777" w:rsidR="00287E16" w:rsidRDefault="00287E16" w:rsidP="00287E16">
      <w:pPr>
        <w:jc w:val="center"/>
        <w:rPr>
          <w:b/>
        </w:rPr>
      </w:pPr>
    </w:p>
    <w:p w14:paraId="2AA3D4BD" w14:textId="77777777" w:rsidR="00287E16" w:rsidRDefault="00287E16" w:rsidP="00287E16">
      <w:pPr>
        <w:rPr>
          <w:b/>
        </w:rPr>
      </w:pPr>
    </w:p>
    <w:p w14:paraId="6A252841" w14:textId="77777777" w:rsidR="00287E16" w:rsidRDefault="00287E16" w:rsidP="00287E16">
      <w:pPr>
        <w:jc w:val="center"/>
        <w:rPr>
          <w:b/>
        </w:rPr>
      </w:pPr>
      <w:r>
        <w:rPr>
          <w:b/>
        </w:rPr>
        <w:t xml:space="preserve">w sprawie: </w:t>
      </w:r>
      <w:bookmarkStart w:id="0" w:name="_Hlk102130328"/>
      <w:r>
        <w:rPr>
          <w:b/>
        </w:rPr>
        <w:t xml:space="preserve">odwołania trenerów kadr sportowych w Polskim Związku Wędkarskim </w:t>
      </w:r>
      <w:r>
        <w:rPr>
          <w:b/>
        </w:rPr>
        <w:br/>
        <w:t xml:space="preserve">w dyscyplinach wędkarstwa spławikowego, spinningowego, muchowego, </w:t>
      </w:r>
      <w:proofErr w:type="spellStart"/>
      <w:r>
        <w:rPr>
          <w:b/>
        </w:rPr>
        <w:t>podlodowego</w:t>
      </w:r>
      <w:proofErr w:type="spellEnd"/>
      <w:r>
        <w:rPr>
          <w:b/>
        </w:rPr>
        <w:t xml:space="preserve"> oraz w dyscyplinie rzutowej </w:t>
      </w:r>
      <w:bookmarkEnd w:id="0"/>
    </w:p>
    <w:p w14:paraId="2E863E66" w14:textId="77777777" w:rsidR="00287E16" w:rsidRDefault="00287E16" w:rsidP="00287E16">
      <w:pPr>
        <w:jc w:val="center"/>
        <w:rPr>
          <w:b/>
        </w:rPr>
      </w:pPr>
    </w:p>
    <w:p w14:paraId="6F14A166" w14:textId="77777777" w:rsidR="00287E16" w:rsidRDefault="00287E16" w:rsidP="00287E16">
      <w:pPr>
        <w:jc w:val="center"/>
        <w:rPr>
          <w:b/>
        </w:rPr>
      </w:pPr>
    </w:p>
    <w:p w14:paraId="0580B7CD" w14:textId="77777777" w:rsidR="00287E16" w:rsidRDefault="00287E16" w:rsidP="00287E16">
      <w:pPr>
        <w:spacing w:line="276" w:lineRule="auto"/>
        <w:jc w:val="center"/>
      </w:pPr>
      <w:r w:rsidRPr="00287D5D">
        <w:t>Na podstawie §</w:t>
      </w:r>
      <w:r>
        <w:t xml:space="preserve"> 31 ust. 2 w związku z § 30 pkt 14 i § 7 pkt 11 i 13 Statutu PZW z dnia 15.03.2017 zgodnie z Cz. I ZOSW z dnia 27.03.2021 r. § 1 ust.1 „Karta praw i obowiązków trenera kadry PZW” Prezydium Zarządu Głównego Polskiego Związku Wędkarskiego</w:t>
      </w:r>
    </w:p>
    <w:p w14:paraId="3617DCC2" w14:textId="77777777" w:rsidR="00287E16" w:rsidRDefault="00287E16" w:rsidP="00287E16">
      <w:pPr>
        <w:jc w:val="center"/>
      </w:pPr>
      <w:r>
        <w:t>uchwala:</w:t>
      </w:r>
    </w:p>
    <w:p w14:paraId="4C7CDB89" w14:textId="77777777" w:rsidR="00287E16" w:rsidRDefault="00287E16" w:rsidP="00287E16">
      <w:pPr>
        <w:jc w:val="center"/>
      </w:pPr>
    </w:p>
    <w:p w14:paraId="6CFF0789" w14:textId="77777777" w:rsidR="00287E16" w:rsidRPr="00D227DE" w:rsidRDefault="00287E16" w:rsidP="00287E16">
      <w:pPr>
        <w:pStyle w:val="Bezodstpw1"/>
        <w:jc w:val="center"/>
        <w:rPr>
          <w:rFonts w:ascii="Times New Roman" w:hAnsi="Times New Roman"/>
          <w:sz w:val="24"/>
          <w:szCs w:val="24"/>
        </w:rPr>
      </w:pPr>
      <w:r w:rsidRPr="00D227DE">
        <w:rPr>
          <w:rFonts w:ascii="Times New Roman" w:hAnsi="Times New Roman"/>
          <w:sz w:val="24"/>
          <w:szCs w:val="24"/>
        </w:rPr>
        <w:t>§ 1</w:t>
      </w:r>
    </w:p>
    <w:p w14:paraId="0ED0FAC6" w14:textId="77777777" w:rsidR="00287E16" w:rsidRDefault="00287E16" w:rsidP="00287E16">
      <w:pPr>
        <w:pStyle w:val="Bezodstpw1"/>
        <w:jc w:val="lef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Odwołuje się z funkcji trenerów kadr PZW poniższych Kolegów:</w:t>
      </w:r>
    </w:p>
    <w:p w14:paraId="023135E8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Rafał Bielewicz – wędkarstwo spławikowe U15</w:t>
      </w:r>
    </w:p>
    <w:p w14:paraId="34EDACB2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Sławomir Kubasiewicz – wędkarstwo spinningowe TEAM</w:t>
      </w:r>
    </w:p>
    <w:p w14:paraId="1D06F0FA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Marek Walczyk – wędkarstwo muchowe senior</w:t>
      </w:r>
    </w:p>
    <w:p w14:paraId="2E5755CD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 xml:space="preserve">Bartosz </w:t>
      </w:r>
      <w:proofErr w:type="spellStart"/>
      <w:r w:rsidRPr="008C2484">
        <w:rPr>
          <w:rFonts w:eastAsia="Calibri"/>
          <w:lang w:eastAsia="en-US"/>
        </w:rPr>
        <w:t>Rapiej</w:t>
      </w:r>
      <w:proofErr w:type="spellEnd"/>
      <w:r w:rsidRPr="008C2484">
        <w:rPr>
          <w:rFonts w:eastAsia="Calibri"/>
          <w:lang w:eastAsia="en-US"/>
        </w:rPr>
        <w:t xml:space="preserve"> – wędkarstwo muchowe junior</w:t>
      </w:r>
    </w:p>
    <w:p w14:paraId="67836F0A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 xml:space="preserve">Krzysztof Zakrzewski – wędkarstwo </w:t>
      </w:r>
      <w:proofErr w:type="spellStart"/>
      <w:r w:rsidRPr="008C2484">
        <w:rPr>
          <w:rFonts w:eastAsia="Calibri"/>
          <w:lang w:eastAsia="en-US"/>
        </w:rPr>
        <w:t>podlodowe</w:t>
      </w:r>
      <w:proofErr w:type="spellEnd"/>
    </w:p>
    <w:p w14:paraId="3847BD1B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Stanisław Królak – wędkarstwo rzutowe seniorów</w:t>
      </w:r>
    </w:p>
    <w:p w14:paraId="332E92EB" w14:textId="77777777" w:rsidR="00287E16" w:rsidRPr="008C2484" w:rsidRDefault="00287E16" w:rsidP="00287E16">
      <w:pPr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8C2484">
        <w:rPr>
          <w:rFonts w:eastAsia="Calibri"/>
          <w:lang w:eastAsia="en-US"/>
        </w:rPr>
        <w:t>Marek Noga – wędkarstwo rzutowe juniorów</w:t>
      </w:r>
    </w:p>
    <w:p w14:paraId="1CC7209C" w14:textId="77777777" w:rsidR="00287E16" w:rsidRPr="009A6C02" w:rsidRDefault="00287E16" w:rsidP="00287E16">
      <w:pPr>
        <w:pStyle w:val="Bezodstpw1"/>
        <w:jc w:val="left"/>
        <w:rPr>
          <w:rFonts w:ascii="Times New Roman" w:hAnsi="Times New Roman"/>
          <w:sz w:val="24"/>
          <w:szCs w:val="24"/>
          <w:lang w:eastAsia="ar-SA"/>
        </w:rPr>
      </w:pPr>
    </w:p>
    <w:p w14:paraId="1E3AAEFB" w14:textId="77777777" w:rsidR="00287E16" w:rsidRDefault="00287E16" w:rsidP="00287E16">
      <w:pPr>
        <w:jc w:val="center"/>
      </w:pPr>
      <w:r>
        <w:t>§ 2</w:t>
      </w:r>
    </w:p>
    <w:p w14:paraId="4C579066" w14:textId="77777777" w:rsidR="00287E16" w:rsidRDefault="00287E16" w:rsidP="00287E16">
      <w:r w:rsidRPr="00287D5D">
        <w:rPr>
          <w:lang w:eastAsia="pl-PL"/>
        </w:rPr>
        <w:t>Wykonanie uchwały powierza się Prezesowi ZG PZW.</w:t>
      </w:r>
    </w:p>
    <w:p w14:paraId="564B8241" w14:textId="77777777" w:rsidR="00287E16" w:rsidRDefault="00287E16" w:rsidP="00287E16">
      <w:pPr>
        <w:jc w:val="center"/>
      </w:pPr>
    </w:p>
    <w:p w14:paraId="29D0D25A" w14:textId="77777777" w:rsidR="00287E16" w:rsidRPr="00C257CF" w:rsidRDefault="00287E16" w:rsidP="00287E16">
      <w:pPr>
        <w:jc w:val="center"/>
      </w:pPr>
      <w:r>
        <w:t>§ 3</w:t>
      </w:r>
    </w:p>
    <w:p w14:paraId="4B229F43" w14:textId="77777777" w:rsidR="00287E16" w:rsidRDefault="00287E16" w:rsidP="00287E16">
      <w:pPr>
        <w:spacing w:line="360" w:lineRule="auto"/>
        <w:jc w:val="both"/>
        <w:rPr>
          <w:lang w:eastAsia="pl-PL"/>
        </w:rPr>
      </w:pPr>
      <w:r w:rsidRPr="00287D5D">
        <w:rPr>
          <w:lang w:eastAsia="pl-PL"/>
        </w:rPr>
        <w:t>Uchwała wchodzi w życie z dniem podjęcia</w:t>
      </w:r>
      <w:r>
        <w:rPr>
          <w:lang w:eastAsia="pl-PL"/>
        </w:rPr>
        <w:t xml:space="preserve"> i </w:t>
      </w:r>
      <w:r w:rsidRPr="004E12D5">
        <w:rPr>
          <w:lang w:eastAsia="pl-PL"/>
        </w:rPr>
        <w:t>podlega przedłożeni</w:t>
      </w:r>
      <w:r>
        <w:rPr>
          <w:lang w:eastAsia="pl-PL"/>
        </w:rPr>
        <w:t>u</w:t>
      </w:r>
      <w:r w:rsidRPr="004E12D5">
        <w:rPr>
          <w:lang w:eastAsia="pl-PL"/>
        </w:rPr>
        <w:t xml:space="preserve"> na najbliższym posiedzeniu Zarządu Głównego</w:t>
      </w:r>
      <w:r>
        <w:rPr>
          <w:lang w:eastAsia="pl-PL"/>
        </w:rPr>
        <w:t xml:space="preserve"> PZW</w:t>
      </w:r>
      <w:r w:rsidRPr="004E12D5">
        <w:rPr>
          <w:lang w:eastAsia="pl-PL"/>
        </w:rPr>
        <w:t>.</w:t>
      </w:r>
    </w:p>
    <w:p w14:paraId="0A449BA5" w14:textId="77777777" w:rsidR="00287E16" w:rsidRPr="004E12D5" w:rsidRDefault="00287E16" w:rsidP="00287E16">
      <w:pPr>
        <w:spacing w:line="360" w:lineRule="auto"/>
        <w:jc w:val="both"/>
        <w:rPr>
          <w:lang w:eastAsia="pl-PL"/>
        </w:rPr>
      </w:pPr>
    </w:p>
    <w:p w14:paraId="0513B54E" w14:textId="77777777" w:rsidR="00287E16" w:rsidRDefault="00287E16" w:rsidP="00287E16"/>
    <w:p w14:paraId="601F12D4" w14:textId="77777777" w:rsidR="00287E16" w:rsidRPr="00B07C5D" w:rsidRDefault="00287E16" w:rsidP="00287E16">
      <w:pPr>
        <w:rPr>
          <w:b/>
          <w:bCs/>
        </w:rPr>
      </w:pPr>
      <w:r w:rsidRPr="00F15638">
        <w:rPr>
          <w:b/>
          <w:bCs/>
        </w:rPr>
        <w:t xml:space="preserve"> </w:t>
      </w:r>
      <w:bookmarkStart w:id="1" w:name="_Hlk102124952"/>
      <w:r>
        <w:rPr>
          <w:b/>
          <w:bCs/>
        </w:rPr>
        <w:t>W</w:t>
      </w:r>
      <w:r w:rsidRPr="00F15638">
        <w:rPr>
          <w:b/>
          <w:bCs/>
        </w:rPr>
        <w:t>ice</w:t>
      </w:r>
      <w:r>
        <w:rPr>
          <w:b/>
          <w:bCs/>
        </w:rPr>
        <w:t>p</w:t>
      </w:r>
      <w:r w:rsidRPr="00F15638">
        <w:rPr>
          <w:b/>
          <w:bCs/>
        </w:rPr>
        <w:t>re</w:t>
      </w:r>
      <w:r>
        <w:rPr>
          <w:b/>
          <w:bCs/>
        </w:rPr>
        <w:t>z</w:t>
      </w:r>
      <w:r w:rsidRPr="00F15638">
        <w:rPr>
          <w:b/>
          <w:bCs/>
        </w:rPr>
        <w:t xml:space="preserve">es </w:t>
      </w:r>
      <w:r w:rsidRPr="00B07C5D">
        <w:rPr>
          <w:b/>
          <w:bCs/>
        </w:rPr>
        <w:t>Z</w:t>
      </w:r>
      <w:r>
        <w:rPr>
          <w:b/>
          <w:bCs/>
        </w:rPr>
        <w:t xml:space="preserve">G PZW </w:t>
      </w:r>
      <w:r w:rsidRPr="00F15638">
        <w:rPr>
          <w:b/>
          <w:bCs/>
        </w:rPr>
        <w:t xml:space="preserve">ds. </w:t>
      </w:r>
      <w:r>
        <w:rPr>
          <w:b/>
          <w:bCs/>
        </w:rPr>
        <w:t>s</w:t>
      </w:r>
      <w:r w:rsidRPr="00B07C5D">
        <w:rPr>
          <w:b/>
          <w:bCs/>
        </w:rPr>
        <w:t>portu</w:t>
      </w:r>
      <w:bookmarkEnd w:id="1"/>
      <w:r w:rsidRPr="00B07C5D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07C5D">
        <w:rPr>
          <w:b/>
          <w:bCs/>
        </w:rPr>
        <w:t xml:space="preserve">          </w:t>
      </w:r>
      <w:r w:rsidRPr="00B07C5D">
        <w:rPr>
          <w:b/>
          <w:bCs/>
        </w:rPr>
        <w:tab/>
        <w:t>Prezes ZG PZW</w:t>
      </w:r>
    </w:p>
    <w:p w14:paraId="23223046" w14:textId="77777777" w:rsidR="00287E16" w:rsidRDefault="00287E16" w:rsidP="00287E16">
      <w:pPr>
        <w:rPr>
          <w:b/>
          <w:bCs/>
        </w:rPr>
      </w:pPr>
    </w:p>
    <w:p w14:paraId="71A2BE6D" w14:textId="77777777" w:rsidR="00287E16" w:rsidRDefault="00287E16" w:rsidP="00287E16">
      <w:pPr>
        <w:rPr>
          <w:b/>
          <w:bCs/>
        </w:rPr>
      </w:pPr>
      <w:r w:rsidRPr="00B07C5D">
        <w:rPr>
          <w:b/>
          <w:bCs/>
        </w:rPr>
        <w:t xml:space="preserve">      </w:t>
      </w:r>
    </w:p>
    <w:p w14:paraId="0B704301" w14:textId="77777777" w:rsidR="00287E16" w:rsidRDefault="00287E16" w:rsidP="00287E16">
      <w:pPr>
        <w:rPr>
          <w:b/>
          <w:bCs/>
        </w:rPr>
      </w:pPr>
    </w:p>
    <w:p w14:paraId="6CC723F3" w14:textId="77777777" w:rsidR="00287E16" w:rsidRPr="0081080B" w:rsidRDefault="00287E16" w:rsidP="00287E16">
      <w:pPr>
        <w:rPr>
          <w:b/>
          <w:bCs/>
        </w:rPr>
      </w:pPr>
      <w:r>
        <w:rPr>
          <w:b/>
          <w:bCs/>
        </w:rPr>
        <w:tab/>
        <w:t>Dariusz Ciechański</w:t>
      </w:r>
      <w:r w:rsidRPr="00B07C5D">
        <w:rPr>
          <w:b/>
          <w:bCs/>
        </w:rPr>
        <w:tab/>
      </w:r>
      <w:r w:rsidRPr="00B07C5D">
        <w:rPr>
          <w:b/>
          <w:bCs/>
        </w:rPr>
        <w:tab/>
      </w:r>
      <w:r w:rsidRPr="00B07C5D">
        <w:rPr>
          <w:b/>
          <w:bCs/>
        </w:rPr>
        <w:tab/>
        <w:t xml:space="preserve">                                   </w:t>
      </w:r>
      <w:r>
        <w:rPr>
          <w:b/>
          <w:bCs/>
        </w:rPr>
        <w:tab/>
        <w:t>Beata Olejarz</w:t>
      </w:r>
    </w:p>
    <w:p w14:paraId="562CA6EA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17C"/>
    <w:multiLevelType w:val="hybridMultilevel"/>
    <w:tmpl w:val="FF92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9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16"/>
    <w:rsid w:val="00287E16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E998"/>
  <w15:chartTrackingRefBased/>
  <w15:docId w15:val="{2D3C092C-51B6-49F7-94BC-BBA9F03E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287E16"/>
    <w:pPr>
      <w:spacing w:after="0" w:line="240" w:lineRule="auto"/>
      <w:ind w:left="-57" w:right="-57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2022-07-08T11:32:00Z</dcterms:created>
  <dcterms:modified xsi:type="dcterms:W3CDTF">2022-07-08T11:33:00Z</dcterms:modified>
</cp:coreProperties>
</file>